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rPr>
      </w:pPr>
      <w:r>
        <w:rPr>
          <w:b w:val="1"/>
          <w:bCs w:val="1"/>
          <w:rtl w:val="0"/>
          <w:lang w:val="de-DE"/>
        </w:rPr>
        <w:t>VILLAGE OF NEW BERLIN</w:t>
      </w:r>
    </w:p>
    <w:p>
      <w:pPr>
        <w:pStyle w:val="Body"/>
        <w:jc w:val="center"/>
        <w:rPr>
          <w:b w:val="1"/>
          <w:bCs w:val="1"/>
        </w:rPr>
      </w:pPr>
      <w:r>
        <w:rPr>
          <w:b w:val="1"/>
          <w:bCs w:val="1"/>
          <w:rtl w:val="0"/>
          <w:lang w:val="en-US"/>
        </w:rPr>
        <w:t>Special Meeting Minutes of June 22, 2026 DRAFT</w:t>
      </w:r>
    </w:p>
    <w:p>
      <w:pPr>
        <w:pStyle w:val="Body"/>
      </w:pPr>
    </w:p>
    <w:p>
      <w:pPr>
        <w:pStyle w:val="Body"/>
      </w:pPr>
      <w:r>
        <w:rPr>
          <w:b w:val="1"/>
          <w:bCs w:val="1"/>
          <w:rtl w:val="0"/>
          <w:lang w:val="en-US"/>
        </w:rPr>
        <w:t>Call to Order</w:t>
      </w:r>
      <w:r>
        <w:rPr>
          <w:rtl w:val="0"/>
        </w:rPr>
        <w:t>: 2:36PM</w:t>
      </w:r>
    </w:p>
    <w:p>
      <w:pPr>
        <w:pStyle w:val="Body"/>
        <w:rPr>
          <w:b w:val="1"/>
          <w:bCs w:val="1"/>
        </w:rPr>
      </w:pPr>
      <w:r>
        <w:rPr>
          <w:b w:val="1"/>
          <w:bCs w:val="1"/>
          <w:rtl w:val="0"/>
          <w:lang w:val="en-US"/>
        </w:rPr>
        <w:t>Pledge to Flag</w:t>
      </w:r>
    </w:p>
    <w:p>
      <w:pPr>
        <w:pStyle w:val="Body"/>
        <w:rPr>
          <w:b w:val="1"/>
          <w:bCs w:val="1"/>
        </w:rPr>
      </w:pPr>
      <w:r>
        <w:rPr>
          <w:b w:val="1"/>
          <w:bCs w:val="1"/>
          <w:rtl w:val="0"/>
          <w:lang w:val="en-US"/>
        </w:rPr>
        <w:t>Roll Call</w:t>
      </w:r>
    </w:p>
    <w:p>
      <w:pPr>
        <w:pStyle w:val="Body"/>
      </w:pPr>
      <w:r>
        <w:rPr>
          <w:rtl w:val="0"/>
          <w:lang w:val="en-US"/>
        </w:rPr>
        <w:t>Mayor Peter Lennon - Present</w:t>
        <w:tab/>
        <w:tab/>
        <w:t xml:space="preserve">Deputy Mayor/Trustee Kelly Banks </w:t>
      </w:r>
      <w:r>
        <w:rPr>
          <w:rtl w:val="0"/>
        </w:rPr>
        <w:t xml:space="preserve">– </w:t>
      </w:r>
      <w:r>
        <w:rPr>
          <w:rtl w:val="0"/>
          <w:lang w:val="it-IT"/>
        </w:rPr>
        <w:t>Present</w:t>
      </w:r>
    </w:p>
    <w:p>
      <w:pPr>
        <w:pStyle w:val="Body"/>
      </w:pPr>
      <w:r>
        <w:rPr>
          <w:rtl w:val="0"/>
        </w:rPr>
        <w:t>Trustee Allan Hunter - Present</w:t>
        <w:tab/>
        <w:tab/>
        <w:t xml:space="preserve">Trustee Richard Noble </w:t>
      </w:r>
      <w:r>
        <w:rPr>
          <w:rtl w:val="0"/>
        </w:rPr>
        <w:t xml:space="preserve">– </w:t>
      </w:r>
      <w:r>
        <w:rPr>
          <w:rtl w:val="0"/>
        </w:rPr>
        <w:t xml:space="preserve">Present </w:t>
      </w:r>
    </w:p>
    <w:p>
      <w:pPr>
        <w:pStyle w:val="Body"/>
      </w:pPr>
      <w:r>
        <w:rPr>
          <w:rtl w:val="0"/>
          <w:lang w:val="en-US"/>
        </w:rPr>
        <w:t xml:space="preserve">Trustee James Crawford </w:t>
      </w:r>
      <w:r>
        <w:rPr>
          <w:rtl w:val="0"/>
        </w:rPr>
        <w:t xml:space="preserve">– </w:t>
      </w:r>
      <w:r>
        <w:rPr>
          <w:rtl w:val="0"/>
          <w:lang w:val="en-US"/>
        </w:rPr>
        <w:t>Present (10 minutes late)</w:t>
      </w:r>
    </w:p>
    <w:p>
      <w:pPr>
        <w:pStyle w:val="Body"/>
      </w:pPr>
      <w:r>
        <w:rPr>
          <w:rtl w:val="0"/>
          <w:lang w:val="en-US"/>
        </w:rPr>
        <w:t xml:space="preserve">Following an short-notice consultation with the Village Counsel on a personnel matter, </w:t>
      </w:r>
      <w:r>
        <w:rPr>
          <w:rtl w:val="0"/>
          <w:lang w:val="en-US"/>
        </w:rPr>
        <w:t xml:space="preserve">Richard made the </w:t>
      </w:r>
      <w:r>
        <w:rPr>
          <w:rtl w:val="0"/>
          <w:lang w:val="en-US"/>
        </w:rPr>
        <w:t>m</w:t>
      </w:r>
      <w:r>
        <w:rPr>
          <w:rtl w:val="0"/>
          <w:lang w:val="en-US"/>
        </w:rPr>
        <w:t xml:space="preserve">otion to enable the EMS Commissioner to </w:t>
      </w:r>
      <w:r>
        <w:rPr>
          <w:rtl w:val="0"/>
          <w:lang w:val="en-US"/>
        </w:rPr>
        <w:t>exercise oversight on behalf of the Village Board over</w:t>
      </w:r>
      <w:r>
        <w:rPr>
          <w:rtl w:val="0"/>
          <w:lang w:val="en-US"/>
        </w:rPr>
        <w:t xml:space="preserve"> EMS hiring</w:t>
      </w:r>
      <w:r>
        <w:rPr>
          <w:rtl w:val="0"/>
          <w:lang w:val="en-US"/>
        </w:rPr>
        <w:t>,</w:t>
      </w:r>
      <w:r>
        <w:rPr>
          <w:rtl w:val="0"/>
        </w:rPr>
        <w:t xml:space="preserve"> </w:t>
      </w:r>
      <w:r>
        <w:rPr>
          <w:rtl w:val="0"/>
          <w:lang w:val="en-US"/>
        </w:rPr>
        <w:t>disciplinary and personnel management</w:t>
      </w:r>
      <w:r>
        <w:rPr>
          <w:rtl w:val="0"/>
          <w:lang w:val="en-US"/>
        </w:rPr>
        <w:t xml:space="preserve"> issues a</w:t>
      </w:r>
      <w:r>
        <w:rPr>
          <w:rtl w:val="0"/>
          <w:lang w:val="en-US"/>
        </w:rPr>
        <w:t>nd counseling a</w:t>
      </w:r>
      <w:r>
        <w:rPr>
          <w:rtl w:val="0"/>
          <w:lang w:val="en-US"/>
        </w:rPr>
        <w:t>s dictated by circumstance. Kelly seconded and all were in favor (excluding Jim</w:t>
      </w:r>
      <w:r>
        <w:rPr>
          <w:rtl w:val="0"/>
          <w:lang w:val="en-US"/>
        </w:rPr>
        <w:t xml:space="preserve"> Crawford</w:t>
      </w:r>
      <w:r>
        <w:rPr>
          <w:rtl w:val="0"/>
          <w:lang w:val="en-US"/>
        </w:rPr>
        <w:t xml:space="preserve"> as he </w:t>
      </w:r>
      <w:r>
        <w:rPr>
          <w:rtl w:val="0"/>
          <w:lang w:val="en-US"/>
        </w:rPr>
        <w:t xml:space="preserve">had not arrived at the time of </w:t>
      </w:r>
      <w:r>
        <w:rPr>
          <w:rtl w:val="0"/>
          <w:lang w:val="en-US"/>
        </w:rPr>
        <w:t xml:space="preserve">this motion).  </w:t>
      </w:r>
    </w:p>
    <w:p>
      <w:pPr>
        <w:pStyle w:val="Body"/>
      </w:pPr>
      <w:r>
        <w:rPr>
          <w:rtl w:val="0"/>
          <w:lang w:val="en-US"/>
        </w:rPr>
        <w:t>Pete advised that the primary reason for this</w:t>
      </w:r>
      <w:r>
        <w:rPr>
          <w:rtl w:val="0"/>
          <w:lang w:val="en-US"/>
        </w:rPr>
        <w:t xml:space="preserve"> “</w:t>
      </w:r>
      <w:r>
        <w:rPr>
          <w:rtl w:val="0"/>
          <w:lang w:val="en-US"/>
        </w:rPr>
        <w:t>out-of cycle</w:t>
      </w:r>
      <w:r>
        <w:rPr>
          <w:rtl w:val="0"/>
          <w:lang w:val="en-US"/>
        </w:rPr>
        <w:t xml:space="preserve">” </w:t>
      </w:r>
      <w:r>
        <w:rPr>
          <w:rtl w:val="0"/>
          <w:lang w:val="en-US"/>
        </w:rPr>
        <w:t>meeting</w:t>
      </w:r>
      <w:r>
        <w:rPr>
          <w:rtl w:val="0"/>
          <w:lang w:val="en-US"/>
        </w:rPr>
        <w:t>,</w:t>
      </w:r>
      <w:r>
        <w:rPr>
          <w:rtl w:val="0"/>
        </w:rPr>
        <w:t xml:space="preserve"> </w:t>
      </w:r>
      <w:r>
        <w:rPr>
          <w:rtl w:val="0"/>
          <w:lang w:val="en-US"/>
        </w:rPr>
        <w:t xml:space="preserve">prior to the regular meeting of July 14th </w:t>
      </w:r>
      <w:r>
        <w:rPr>
          <w:rtl w:val="0"/>
          <w:lang w:val="en-US"/>
        </w:rPr>
        <w:t xml:space="preserve">was to </w:t>
      </w:r>
      <w:r>
        <w:rPr>
          <w:rtl w:val="0"/>
          <w:lang w:val="en-US"/>
        </w:rPr>
        <w:t>1)</w:t>
      </w:r>
      <w:r>
        <w:rPr>
          <w:rtl w:val="0"/>
          <w:lang w:val="en-US"/>
        </w:rPr>
        <w:t xml:space="preserve"> advise the board of a</w:t>
      </w:r>
      <w:r>
        <w:rPr>
          <w:rtl w:val="0"/>
          <w:lang w:val="en-US"/>
        </w:rPr>
        <w:t xml:space="preserve">n update to </w:t>
      </w:r>
      <w:r>
        <w:rPr>
          <w:rtl w:val="0"/>
          <w:lang w:val="en-US"/>
        </w:rPr>
        <w:t>fencing configuration for Hyde Park</w:t>
      </w:r>
      <w:r>
        <w:rPr>
          <w:rtl w:val="0"/>
          <w:lang w:val="en-US"/>
        </w:rPr>
        <w:t xml:space="preserve">, and 2)  inform the board of </w:t>
      </w:r>
      <w:r>
        <w:rPr>
          <w:rtl w:val="0"/>
          <w:lang w:val="en-US"/>
        </w:rPr>
        <w:t xml:space="preserve">the </w:t>
      </w:r>
      <w:r>
        <w:rPr>
          <w:rtl w:val="0"/>
          <w:lang w:val="en-US"/>
        </w:rPr>
        <w:t>Park Revitalization Committee</w:t>
      </w:r>
      <w:r>
        <w:rPr>
          <w:rtl w:val="0"/>
          <w:lang w:val="en-US"/>
        </w:rPr>
        <w:t>’</w:t>
      </w:r>
      <w:r>
        <w:rPr>
          <w:rtl w:val="0"/>
          <w:lang w:val="en-US"/>
        </w:rPr>
        <w:t>s recommendation regarding the layout and color scheme of playground equipment. The selected playground device vendor advised Kelly and the committee that 1) a price increase would be instituted starting July 1st, and 2) to guarantee a delivery consistent with the Village</w:t>
      </w:r>
      <w:r>
        <w:rPr>
          <w:rtl w:val="0"/>
          <w:lang w:val="en-US"/>
        </w:rPr>
        <w:t>’</w:t>
      </w:r>
      <w:r>
        <w:rPr>
          <w:rtl w:val="0"/>
          <w:lang w:val="en-US"/>
        </w:rPr>
        <w:t>s installation timelines, an order had to be executed by 30 June. The funds forth these devices and the fencing had already been authorized in compliance with the  terms of the Dec 2025 Chobani Legacy Grant. (</w:t>
      </w:r>
      <w:r>
        <w:rPr>
          <w:rtl w:val="0"/>
          <w:lang w:val="en-US"/>
        </w:rPr>
        <w:t xml:space="preserve">Jimmy arrived </w:t>
      </w:r>
      <w:r>
        <w:rPr>
          <w:rtl w:val="0"/>
          <w:lang w:val="en-US"/>
        </w:rPr>
        <w:t>at 2:45)</w:t>
      </w:r>
      <w:r>
        <w:rPr>
          <w:rtl w:val="0"/>
        </w:rPr>
        <w:t xml:space="preserve">. </w:t>
      </w:r>
    </w:p>
    <w:p>
      <w:pPr>
        <w:pStyle w:val="Body"/>
      </w:pPr>
      <w:r>
        <w:rPr>
          <w:rtl w:val="0"/>
          <w:lang w:val="en-US"/>
        </w:rPr>
        <w:t>Fencing: K</w:t>
      </w:r>
      <w:r>
        <w:rPr>
          <w:rtl w:val="0"/>
          <w:lang w:val="en-US"/>
        </w:rPr>
        <w:t xml:space="preserve">elly advised that </w:t>
      </w:r>
      <w:r>
        <w:rPr>
          <w:rtl w:val="0"/>
          <w:lang w:val="en-US"/>
        </w:rPr>
        <w:t xml:space="preserve">for safety purposes, </w:t>
      </w:r>
      <w:r>
        <w:rPr>
          <w:rtl w:val="0"/>
          <w:lang w:val="en-US"/>
        </w:rPr>
        <w:t>the</w:t>
      </w:r>
      <w:r>
        <w:rPr>
          <w:rtl w:val="0"/>
          <w:lang w:val="en-US"/>
        </w:rPr>
        <w:t xml:space="preserve"> vendor selected to provide/install fencing was asked by the Committee to adjust his bid to include enclosure of the entire </w:t>
      </w:r>
      <w:r>
        <w:rPr>
          <w:rtl w:val="0"/>
          <w:lang w:val="en-US"/>
        </w:rPr>
        <w:t xml:space="preserve">playground with a gate big enough for </w:t>
      </w:r>
      <w:r>
        <w:rPr>
          <w:rtl w:val="0"/>
          <w:lang w:val="en-US"/>
        </w:rPr>
        <w:t xml:space="preserve">DPW vehicles </w:t>
      </w:r>
      <w:r>
        <w:rPr>
          <w:rtl w:val="0"/>
          <w:lang w:val="en-US"/>
        </w:rPr>
        <w:t xml:space="preserve">to come in and out. </w:t>
      </w:r>
      <w:r>
        <w:rPr>
          <w:rtl w:val="0"/>
          <w:lang w:val="en-US"/>
        </w:rPr>
        <w:t xml:space="preserve">As part of his assessment, </w:t>
      </w:r>
      <w:r>
        <w:rPr>
          <w:rtl w:val="0"/>
          <w:lang w:val="en-US"/>
        </w:rPr>
        <w:t xml:space="preserve">Kelly asked him to also quote the fencing to replace the entire park fencing.  </w:t>
      </w:r>
    </w:p>
    <w:p>
      <w:pPr>
        <w:pStyle w:val="Body"/>
      </w:pPr>
      <w:r>
        <w:rPr>
          <w:rtl w:val="0"/>
          <w:lang w:val="en-US"/>
        </w:rPr>
        <w:t>Th</w:t>
      </w:r>
      <w:r>
        <w:rPr>
          <w:rtl w:val="0"/>
          <w:lang w:val="en-US"/>
        </w:rPr>
        <w:t xml:space="preserve">e </w:t>
      </w:r>
      <w:r>
        <w:rPr>
          <w:rtl w:val="0"/>
          <w:lang w:val="it-IT"/>
        </w:rPr>
        <w:t xml:space="preserve">quote </w:t>
      </w:r>
      <w:r>
        <w:rPr>
          <w:rtl w:val="0"/>
          <w:lang w:val="en-US"/>
        </w:rPr>
        <w:t xml:space="preserve">for all new fencing </w:t>
      </w:r>
      <w:r>
        <w:rPr>
          <w:rtl w:val="0"/>
          <w:lang w:val="en-US"/>
        </w:rPr>
        <w:t>would be $25,000.00</w:t>
      </w:r>
      <w:r>
        <w:rPr>
          <w:rtl w:val="0"/>
          <w:lang w:val="en-US"/>
        </w:rPr>
        <w:t xml:space="preserve">: </w:t>
      </w:r>
      <w:r>
        <w:rPr>
          <w:rtl w:val="0"/>
          <w:lang w:val="en-US"/>
        </w:rPr>
        <w:t xml:space="preserve">However, to </w:t>
      </w:r>
      <w:r>
        <w:rPr>
          <w:rtl w:val="0"/>
          <w:lang w:val="en-US"/>
        </w:rPr>
        <w:t xml:space="preserve">enclose </w:t>
      </w:r>
      <w:r>
        <w:rPr>
          <w:rtl w:val="0"/>
          <w:lang w:val="en-US"/>
        </w:rPr>
        <w:t xml:space="preserve">fencing for </w:t>
      </w:r>
      <w:r>
        <w:rPr>
          <w:rtl w:val="0"/>
          <w:lang w:val="en-US"/>
        </w:rPr>
        <w:t>the eastern edge of the park (</w:t>
      </w:r>
      <w:r>
        <w:rPr>
          <w:rtl w:val="0"/>
          <w:lang w:val="en-US"/>
        </w:rPr>
        <w:t xml:space="preserve">along with the </w:t>
      </w:r>
      <w:r>
        <w:rPr>
          <w:rtl w:val="0"/>
          <w:lang w:val="en-US"/>
        </w:rPr>
        <w:t xml:space="preserve">additional </w:t>
      </w:r>
      <w:r>
        <w:rPr>
          <w:rtl w:val="0"/>
          <w:lang w:val="en-US"/>
        </w:rPr>
        <w:t>gate</w:t>
      </w:r>
      <w:r>
        <w:rPr>
          <w:rtl w:val="0"/>
          <w:lang w:val="en-US"/>
        </w:rPr>
        <w:t>)</w:t>
      </w:r>
      <w:r>
        <w:rPr>
          <w:rtl w:val="0"/>
          <w:lang w:val="en-US"/>
        </w:rPr>
        <w:t xml:space="preserve"> and some repair work on the existing fence is $8,900.00. </w:t>
      </w:r>
      <w:r>
        <w:rPr>
          <w:rtl w:val="0"/>
          <w:lang w:val="en-US"/>
        </w:rPr>
        <w:t xml:space="preserve"> This lower-cost strategy would enable us to divert funds to other items called out in the awarded grant proposal.  When advised that the quoted gate was 8-feet in width, </w:t>
      </w:r>
      <w:r>
        <w:rPr>
          <w:rtl w:val="0"/>
        </w:rPr>
        <w:t>Jim</w:t>
      </w:r>
      <w:r>
        <w:rPr>
          <w:rtl w:val="0"/>
          <w:lang w:val="en-US"/>
        </w:rPr>
        <w:t xml:space="preserve"> asked that we get a quote that included a gate of at least </w:t>
      </w:r>
      <w:r>
        <w:rPr>
          <w:rtl w:val="0"/>
        </w:rPr>
        <w:t>10-f</w:t>
      </w:r>
      <w:r>
        <w:rPr>
          <w:rtl w:val="0"/>
          <w:lang w:val="en-US"/>
        </w:rPr>
        <w:t xml:space="preserve">eet in width: This would </w:t>
      </w:r>
      <w:r>
        <w:rPr>
          <w:rtl w:val="0"/>
          <w:lang w:val="en-US"/>
        </w:rPr>
        <w:t xml:space="preserve">-wide </w:t>
      </w:r>
      <w:r>
        <w:rPr>
          <w:rtl w:val="0"/>
          <w:lang w:val="en-US"/>
        </w:rPr>
        <w:t xml:space="preserve">to </w:t>
      </w:r>
      <w:r>
        <w:rPr>
          <w:rtl w:val="0"/>
          <w:lang w:val="en-US"/>
        </w:rPr>
        <w:t xml:space="preserve">allow DPW vehicles </w:t>
      </w:r>
      <w:r>
        <w:rPr>
          <w:rtl w:val="0"/>
          <w:lang w:val="en-US"/>
        </w:rPr>
        <w:t xml:space="preserve">access/egress for equipment/grounds maintenance. </w:t>
      </w:r>
      <w:r>
        <w:rPr>
          <w:rtl w:val="0"/>
          <w:lang w:val="en-US"/>
        </w:rPr>
        <w:t>Kelly called</w:t>
      </w:r>
      <w:r>
        <w:rPr>
          <w:rtl w:val="0"/>
          <w:lang w:val="en-US"/>
        </w:rPr>
        <w:t xml:space="preserve"> on the spot and learned the larger gate would add </w:t>
      </w:r>
      <w:r>
        <w:rPr>
          <w:rtl w:val="0"/>
          <w:lang w:val="en-US"/>
        </w:rPr>
        <w:t>$300.00</w:t>
      </w:r>
      <w:r>
        <w:rPr>
          <w:rtl w:val="0"/>
          <w:lang w:val="en-US"/>
        </w:rPr>
        <w:t xml:space="preserve"> to the quote</w:t>
      </w:r>
      <w:r>
        <w:rPr>
          <w:rtl w:val="0"/>
          <w:lang w:val="en-US"/>
        </w:rPr>
        <w:t xml:space="preserve">, making the total for </w:t>
      </w:r>
      <w:r>
        <w:rPr>
          <w:rtl w:val="0"/>
          <w:lang w:val="en-US"/>
        </w:rPr>
        <w:t xml:space="preserve">additional fencing and restoration of existing </w:t>
      </w:r>
      <w:r>
        <w:rPr>
          <w:rtl w:val="0"/>
          <w:lang w:val="en-US"/>
        </w:rPr>
        <w:t>fenc</w:t>
      </w:r>
      <w:r>
        <w:rPr>
          <w:rtl w:val="0"/>
          <w:lang w:val="en-US"/>
        </w:rPr>
        <w:t>e</w:t>
      </w:r>
      <w:r>
        <w:rPr>
          <w:rtl w:val="0"/>
          <w:lang w:val="en-US"/>
        </w:rPr>
        <w:t xml:space="preserve"> in this area $9,200.00. </w:t>
      </w:r>
      <w:r>
        <w:rPr>
          <w:rtl w:val="0"/>
          <w:lang w:val="en-US"/>
        </w:rPr>
        <w:t xml:space="preserve"> </w:t>
      </w:r>
      <w:r>
        <w:rPr>
          <w:rtl w:val="0"/>
          <w:lang w:val="en-US"/>
        </w:rPr>
        <w:t xml:space="preserve">Jimmy made the </w:t>
      </w:r>
      <w:r>
        <w:rPr>
          <w:rtl w:val="0"/>
          <w:lang w:val="en-US"/>
        </w:rPr>
        <w:t>m</w:t>
      </w:r>
      <w:r>
        <w:rPr>
          <w:rtl w:val="0"/>
          <w:lang w:val="en-US"/>
        </w:rPr>
        <w:t xml:space="preserve">otion to approve it, with Richard seconding it. All were in favor. </w:t>
      </w:r>
    </w:p>
    <w:p>
      <w:pPr>
        <w:pStyle w:val="Body"/>
      </w:pPr>
      <w:r>
        <w:rPr>
          <w:rtl w:val="0"/>
          <w:lang w:val="en-US"/>
        </w:rPr>
        <w:t xml:space="preserve"> Regarding playground devices, t</w:t>
      </w:r>
      <w:r>
        <w:rPr>
          <w:rtl w:val="0"/>
          <w:lang w:val="en-US"/>
        </w:rPr>
        <w:t>he</w:t>
      </w:r>
      <w:r>
        <w:rPr>
          <w:rtl w:val="0"/>
          <w:lang w:val="en-US"/>
        </w:rPr>
        <w:t xml:space="preserve"> committee received </w:t>
      </w:r>
      <w:r>
        <w:rPr>
          <w:rtl w:val="0"/>
          <w:lang w:val="en-US"/>
        </w:rPr>
        <w:t xml:space="preserve">originally three </w:t>
      </w:r>
      <w:r>
        <w:rPr>
          <w:rtl w:val="0"/>
          <w:lang w:val="en-US"/>
        </w:rPr>
        <w:t xml:space="preserve">quotes for playground devices: Kelly passed out visuals from the selected vendor following the most recent design review:  This </w:t>
      </w:r>
      <w:r>
        <w:rPr>
          <w:rtl w:val="0"/>
          <w:lang w:val="en-US"/>
        </w:rPr>
        <w:t xml:space="preserve">included the big playground structure with slides and climbing features (installed by the company), </w:t>
      </w:r>
      <w:r>
        <w:rPr>
          <w:rtl w:val="0"/>
          <w:lang w:val="en-US"/>
        </w:rPr>
        <w:t xml:space="preserve">a </w:t>
      </w:r>
      <w:r>
        <w:rPr>
          <w:rtl w:val="0"/>
          <w:lang w:val="en-US"/>
        </w:rPr>
        <w:t>new swing set with 6 total swings</w:t>
      </w:r>
      <w:r>
        <w:rPr>
          <w:rtl w:val="0"/>
          <w:lang w:val="en-US"/>
        </w:rPr>
        <w:t xml:space="preserve">, </w:t>
      </w:r>
      <w:r>
        <w:rPr>
          <w:rtl w:val="0"/>
          <w:lang w:val="en-US"/>
        </w:rPr>
        <w:t xml:space="preserve">including 2 baby buckets, </w:t>
      </w:r>
      <w:r>
        <w:rPr>
          <w:rtl w:val="0"/>
          <w:lang w:val="en-US"/>
        </w:rPr>
        <w:t>(</w:t>
      </w:r>
      <w:r>
        <w:rPr>
          <w:rtl w:val="0"/>
          <w:lang w:val="en-US"/>
        </w:rPr>
        <w:t xml:space="preserve">the </w:t>
      </w:r>
      <w:r>
        <w:rPr>
          <w:rtl w:val="0"/>
          <w:lang w:val="en-US"/>
        </w:rPr>
        <w:t xml:space="preserve">popular </w:t>
      </w:r>
      <w:r>
        <w:rPr>
          <w:rtl w:val="0"/>
        </w:rPr>
        <w:t>A</w:t>
      </w:r>
      <w:r>
        <w:rPr>
          <w:rtl w:val="0"/>
          <w:lang w:val="en-US"/>
        </w:rPr>
        <w:t>D</w:t>
      </w:r>
      <w:r>
        <w:rPr>
          <w:rtl w:val="0"/>
        </w:rPr>
        <w:t>A</w:t>
      </w:r>
      <w:r>
        <w:rPr>
          <w:rtl w:val="0"/>
          <w:lang w:val="en-US"/>
        </w:rPr>
        <w:t>-</w:t>
      </w:r>
      <w:r>
        <w:rPr>
          <w:rtl w:val="0"/>
        </w:rPr>
        <w:t xml:space="preserve"> </w:t>
      </w:r>
      <w:r>
        <w:rPr>
          <w:rtl w:val="0"/>
          <w:lang w:val="en-US"/>
        </w:rPr>
        <w:t xml:space="preserve">compliant </w:t>
      </w:r>
      <w:r>
        <w:rPr>
          <w:rtl w:val="0"/>
          <w:lang w:val="en-US"/>
        </w:rPr>
        <w:t xml:space="preserve">swing </w:t>
      </w:r>
      <w:r>
        <w:rPr>
          <w:rtl w:val="0"/>
          <w:lang w:val="en-US"/>
        </w:rPr>
        <w:t xml:space="preserve">would remain, but have a new surface installed underneath), </w:t>
      </w:r>
      <w:r>
        <w:rPr>
          <w:rtl w:val="0"/>
          <w:lang w:val="en-US"/>
        </w:rPr>
        <w:t xml:space="preserve">exercise equipment around the perimeter of the playground, 2 music equipment features, 2 ADA ramps, and edging blocks to keep the mulch and/or gravel contained. </w:t>
      </w:r>
    </w:p>
    <w:p>
      <w:pPr>
        <w:pStyle w:val="Body"/>
      </w:pPr>
      <w:r>
        <w:rPr>
          <w:rtl w:val="0"/>
          <w:lang w:val="en-US"/>
        </w:rPr>
        <w:t xml:space="preserve">The committee is planning to use </w:t>
      </w:r>
      <w:r>
        <w:rPr>
          <w:rtl w:val="0"/>
          <w:lang w:val="en-US"/>
        </w:rPr>
        <w:t xml:space="preserve">community volunteers </w:t>
      </w:r>
      <w:r>
        <w:rPr>
          <w:rtl w:val="0"/>
          <w:lang w:val="en-US"/>
        </w:rPr>
        <w:t>to assemble/install various devices</w:t>
      </w:r>
      <w:r>
        <w:rPr>
          <w:rtl w:val="0"/>
          <w:lang w:val="en-US"/>
        </w:rPr>
        <w:t xml:space="preserve"> with the exception of the large playground structure which will be professionally installed. </w:t>
      </w:r>
      <w:r>
        <w:rPr>
          <w:rtl w:val="0"/>
          <w:lang w:val="en-US"/>
        </w:rPr>
        <w:t>(Installation, if performed in compliance with the devices</w:t>
      </w:r>
      <w:r>
        <w:rPr>
          <w:rtl w:val="0"/>
          <w:lang w:val="en-US"/>
        </w:rPr>
        <w:t xml:space="preserve">’ </w:t>
      </w:r>
      <w:r>
        <w:rPr>
          <w:rtl w:val="0"/>
          <w:lang w:val="en-US"/>
        </w:rPr>
        <w:t xml:space="preserve">instruction and inspected by certified inspectors will meet all warranty and safety requirements.) </w:t>
      </w:r>
      <w:r>
        <w:rPr>
          <w:rtl w:val="0"/>
          <w:lang w:val="en-US"/>
        </w:rPr>
        <w:t xml:space="preserve">The price for the above is $114,257.00. Jimmy made the Motion to approve, Richard seconded it and all were in favor. </w:t>
      </w:r>
    </w:p>
    <w:p>
      <w:pPr>
        <w:pStyle w:val="Body"/>
      </w:pPr>
      <w:r>
        <w:rPr>
          <w:rtl w:val="0"/>
          <w:lang w:val="en-US"/>
        </w:rPr>
        <w:t xml:space="preserve">Kelly </w:t>
      </w:r>
      <w:r>
        <w:rPr>
          <w:rtl w:val="0"/>
          <w:lang w:val="en-US"/>
        </w:rPr>
        <w:t xml:space="preserve">also mentioned that she had </w:t>
      </w:r>
      <w:r>
        <w:rPr>
          <w:rtl w:val="0"/>
          <w:lang w:val="en-US"/>
        </w:rPr>
        <w:t xml:space="preserve">received a quote for the rubber mulch in the amount of $19,000.00. However, </w:t>
      </w:r>
      <w:r>
        <w:rPr>
          <w:rtl w:val="0"/>
          <w:lang w:val="en-US"/>
        </w:rPr>
        <w:t xml:space="preserve">an offer (not formal bid) of </w:t>
      </w:r>
      <w:r>
        <w:rPr>
          <w:rtl w:val="0"/>
          <w:lang w:val="en-US"/>
        </w:rPr>
        <w:t xml:space="preserve">approximately $800.00 through Lowes </w:t>
      </w:r>
      <w:r>
        <w:rPr>
          <w:rtl w:val="0"/>
          <w:lang w:val="en-US"/>
        </w:rPr>
        <w:t xml:space="preserve">has been made- more exploration is required for this component of the playground revitalization. It may be possible to obtain all or a portion of the surface material as a donation. </w:t>
      </w:r>
    </w:p>
    <w:p>
      <w:pPr>
        <w:pStyle w:val="Body"/>
      </w:pPr>
      <w:r>
        <w:rPr>
          <w:rtl w:val="0"/>
          <w:lang w:val="en-US"/>
        </w:rPr>
        <w:t>Kelly advised that with these expenditures, there is</w:t>
      </w:r>
      <w:r>
        <w:rPr>
          <w:rtl w:val="0"/>
          <w:lang w:val="en-US"/>
        </w:rPr>
        <w:t xml:space="preserve"> $5</w:t>
      </w:r>
      <w:r>
        <w:rPr>
          <w:rtl w:val="0"/>
          <w:lang w:val="en-US"/>
        </w:rPr>
        <w:t xml:space="preserve">0- $60K </w:t>
      </w:r>
      <w:r>
        <w:rPr>
          <w:rtl w:val="0"/>
          <w:lang w:val="en-US"/>
        </w:rPr>
        <w:t xml:space="preserve">remaining </w:t>
      </w:r>
      <w:r>
        <w:rPr>
          <w:rtl w:val="0"/>
          <w:lang w:val="en-US"/>
        </w:rPr>
        <w:t xml:space="preserve">in the original Legacy Grant. In keeping with the approved grant application, these funds are to be applied toward an enhanced </w:t>
      </w:r>
      <w:r>
        <w:rPr>
          <w:rtl w:val="0"/>
        </w:rPr>
        <w:t>bandstand</w:t>
      </w:r>
      <w:r>
        <w:rPr>
          <w:rtl w:val="0"/>
          <w:lang w:val="en-US"/>
        </w:rPr>
        <w:t xml:space="preserve"> with upgraded electric and audio capability</w:t>
      </w:r>
      <w:r>
        <w:rPr>
          <w:rtl w:val="0"/>
        </w:rPr>
        <w:t xml:space="preserve">, a </w:t>
      </w:r>
      <w:r>
        <w:rPr>
          <w:rtl w:val="0"/>
          <w:lang w:val="en-US"/>
        </w:rPr>
        <w:t xml:space="preserve">drinking </w:t>
      </w:r>
      <w:r>
        <w:rPr>
          <w:rtl w:val="0"/>
          <w:lang w:val="nl-NL"/>
        </w:rPr>
        <w:t>water</w:t>
      </w:r>
      <w:r>
        <w:rPr>
          <w:rtl w:val="0"/>
          <w:lang w:val="en-US"/>
        </w:rPr>
        <w:t xml:space="preserve"> </w:t>
      </w:r>
      <w:r>
        <w:rPr>
          <w:rtl w:val="0"/>
          <w:lang w:val="en-US"/>
        </w:rPr>
        <w:t>fountain</w:t>
      </w:r>
      <w:r>
        <w:rPr>
          <w:rtl w:val="0"/>
          <w:lang w:val="en-US"/>
        </w:rPr>
        <w:t>/bottle-fill site</w:t>
      </w:r>
      <w:r>
        <w:rPr>
          <w:rtl w:val="0"/>
        </w:rPr>
        <w:t xml:space="preserve">, </w:t>
      </w:r>
      <w:r>
        <w:rPr>
          <w:rtl w:val="0"/>
          <w:lang w:val="en-US"/>
        </w:rPr>
        <w:t xml:space="preserve">and </w:t>
      </w:r>
      <w:r>
        <w:rPr>
          <w:rtl w:val="0"/>
          <w:lang w:val="en-US"/>
        </w:rPr>
        <w:t xml:space="preserve">possible blue stone </w:t>
      </w:r>
      <w:r>
        <w:rPr>
          <w:rtl w:val="0"/>
          <w:lang w:val="en-US"/>
        </w:rPr>
        <w:t xml:space="preserve">style seating for a </w:t>
      </w:r>
      <w:r>
        <w:rPr>
          <w:rtl w:val="0"/>
          <w:lang w:val="en-US"/>
        </w:rPr>
        <w:t xml:space="preserve">small </w:t>
      </w:r>
      <w:r>
        <w:rPr>
          <w:rtl w:val="0"/>
          <w:lang w:val="en-US"/>
        </w:rPr>
        <w:t>amphitheater affect (</w:t>
      </w:r>
      <w:r>
        <w:rPr>
          <w:rtl w:val="0"/>
          <w:lang w:val="en-US"/>
        </w:rPr>
        <w:t>with handrail</w:t>
      </w:r>
      <w:r>
        <w:rPr>
          <w:rtl w:val="0"/>
          <w:lang w:val="en-US"/>
        </w:rPr>
        <w:t>s)</w:t>
      </w:r>
      <w:r>
        <w:rPr>
          <w:rtl w:val="0"/>
          <w:lang w:val="en-US"/>
        </w:rPr>
        <w:t xml:space="preserve"> on the hill be</w:t>
      </w:r>
      <w:r>
        <w:rPr>
          <w:rtl w:val="0"/>
          <w:lang w:val="en-US"/>
        </w:rPr>
        <w:t>tween</w:t>
      </w:r>
      <w:r>
        <w:rPr>
          <w:rtl w:val="0"/>
          <w:lang w:val="en-US"/>
        </w:rPr>
        <w:t xml:space="preserve"> the basketball court</w:t>
      </w:r>
      <w:r>
        <w:rPr>
          <w:rtl w:val="0"/>
          <w:lang w:val="en-US"/>
        </w:rPr>
        <w:t xml:space="preserve"> and bandstand</w:t>
      </w:r>
      <w:r>
        <w:rPr>
          <w:rtl w:val="0"/>
        </w:rPr>
        <w:t xml:space="preserve">, </w:t>
      </w:r>
      <w:r>
        <w:rPr>
          <w:rtl w:val="0"/>
          <w:lang w:val="en-US"/>
        </w:rPr>
        <w:t xml:space="preserve">additional tables, </w:t>
      </w:r>
      <w:r>
        <w:rPr>
          <w:rtl w:val="0"/>
          <w:lang w:val="en-US"/>
        </w:rPr>
        <w:t xml:space="preserve">paint for the wall in the court, </w:t>
      </w:r>
      <w:r>
        <w:rPr>
          <w:rtl w:val="0"/>
          <w:lang w:val="en-US"/>
        </w:rPr>
        <w:t>and r</w:t>
      </w:r>
      <w:r>
        <w:rPr>
          <w:rtl w:val="0"/>
          <w:lang w:val="en-US"/>
        </w:rPr>
        <w:t>ubber mulch and/or pea gravel</w:t>
      </w:r>
      <w:r>
        <w:rPr>
          <w:rtl w:val="0"/>
          <w:lang w:val="en-US"/>
        </w:rPr>
        <w:t xml:space="preserve"> for selected areas</w:t>
      </w:r>
      <w:r>
        <w:rPr>
          <w:rtl w:val="0"/>
        </w:rPr>
        <w:t xml:space="preserve">. </w:t>
      </w:r>
      <w:r>
        <w:rPr>
          <w:rtl w:val="0"/>
          <w:lang w:val="en-US"/>
        </w:rPr>
        <w:t xml:space="preserve"> </w:t>
      </w:r>
    </w:p>
    <w:p>
      <w:pPr>
        <w:pStyle w:val="Body"/>
      </w:pPr>
      <w:r>
        <w:rPr>
          <w:rtl w:val="0"/>
          <w:lang w:val="en-US"/>
        </w:rPr>
        <w:t xml:space="preserve">Jim </w:t>
      </w:r>
      <w:r>
        <w:rPr>
          <w:rtl w:val="0"/>
          <w:lang w:val="en-US"/>
        </w:rPr>
        <w:t>made the Motion to adjourn the meeting, seconded by Allan</w:t>
      </w:r>
      <w:r>
        <w:rPr>
          <w:rtl w:val="0"/>
          <w:lang w:val="en-US"/>
        </w:rPr>
        <w:t>. A</w:t>
      </w:r>
      <w:r>
        <w:rPr>
          <w:rtl w:val="0"/>
          <w:lang w:val="en-US"/>
        </w:rPr>
        <w:t xml:space="preserve">ll were in favor. </w:t>
      </w:r>
      <w:r>
        <w:rPr>
          <w:rtl w:val="0"/>
          <w:lang w:val="en-US"/>
        </w:rPr>
        <w:t>The meeting adjourned at 3:05</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